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297F" w:rsidRDefault="005F297F" w:rsidP="005F297F">
      <w:pPr>
        <w:ind w:right="2550"/>
        <w:rPr>
          <w:rFonts w:eastAsia="Calibri"/>
        </w:rPr>
      </w:pPr>
    </w:p>
    <w:p w:rsidR="005F297F" w:rsidRPr="001B7085" w:rsidRDefault="005F297F" w:rsidP="005F297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B7085">
        <w:rPr>
          <w:rFonts w:ascii="Times New Roman" w:hAnsi="Times New Roman" w:cs="Times New Roman"/>
          <w:b/>
          <w:sz w:val="24"/>
          <w:szCs w:val="24"/>
        </w:rPr>
        <w:t>Российская Федерация</w:t>
      </w:r>
    </w:p>
    <w:p w:rsidR="005F297F" w:rsidRPr="001B7085" w:rsidRDefault="005F297F" w:rsidP="005F297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B7085">
        <w:rPr>
          <w:rFonts w:ascii="Times New Roman" w:hAnsi="Times New Roman" w:cs="Times New Roman"/>
          <w:b/>
          <w:sz w:val="24"/>
          <w:szCs w:val="24"/>
        </w:rPr>
        <w:t xml:space="preserve">Брянская область </w:t>
      </w:r>
      <w:proofErr w:type="spellStart"/>
      <w:r w:rsidRPr="001B7085">
        <w:rPr>
          <w:rFonts w:ascii="Times New Roman" w:hAnsi="Times New Roman" w:cs="Times New Roman"/>
          <w:b/>
          <w:sz w:val="24"/>
          <w:szCs w:val="24"/>
        </w:rPr>
        <w:t>Унечский</w:t>
      </w:r>
      <w:proofErr w:type="spellEnd"/>
      <w:r w:rsidRPr="001B7085">
        <w:rPr>
          <w:rFonts w:ascii="Times New Roman" w:hAnsi="Times New Roman" w:cs="Times New Roman"/>
          <w:b/>
          <w:sz w:val="24"/>
          <w:szCs w:val="24"/>
        </w:rPr>
        <w:t xml:space="preserve">  район</w:t>
      </w:r>
    </w:p>
    <w:p w:rsidR="005F297F" w:rsidRPr="001B7085" w:rsidRDefault="005F297F" w:rsidP="005F297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1B7085">
        <w:rPr>
          <w:rFonts w:ascii="Times New Roman" w:hAnsi="Times New Roman" w:cs="Times New Roman"/>
          <w:b/>
          <w:sz w:val="24"/>
          <w:szCs w:val="24"/>
        </w:rPr>
        <w:t>Березинское</w:t>
      </w:r>
      <w:proofErr w:type="spellEnd"/>
      <w:r w:rsidRPr="001B7085">
        <w:rPr>
          <w:rFonts w:ascii="Times New Roman" w:hAnsi="Times New Roman" w:cs="Times New Roman"/>
          <w:b/>
          <w:sz w:val="24"/>
          <w:szCs w:val="24"/>
        </w:rPr>
        <w:t xml:space="preserve"> сельское поселение</w:t>
      </w:r>
    </w:p>
    <w:p w:rsidR="005F297F" w:rsidRPr="001B7085" w:rsidRDefault="005F297F" w:rsidP="005F297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B7085">
        <w:rPr>
          <w:rFonts w:ascii="Times New Roman" w:hAnsi="Times New Roman" w:cs="Times New Roman"/>
          <w:b/>
          <w:sz w:val="24"/>
          <w:szCs w:val="24"/>
        </w:rPr>
        <w:t>Березинская сельская администрация</w:t>
      </w:r>
    </w:p>
    <w:p w:rsidR="005F297F" w:rsidRPr="001B7085" w:rsidRDefault="005F297F" w:rsidP="005F297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F297F" w:rsidRPr="001B7085" w:rsidRDefault="005F297F" w:rsidP="005F297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B7085">
        <w:rPr>
          <w:rFonts w:ascii="Times New Roman" w:hAnsi="Times New Roman" w:cs="Times New Roman"/>
          <w:b/>
          <w:sz w:val="24"/>
          <w:szCs w:val="24"/>
        </w:rPr>
        <w:t>ПОСТАНОВЛЕНИЕ</w:t>
      </w:r>
    </w:p>
    <w:p w:rsidR="005F297F" w:rsidRPr="001B7085" w:rsidRDefault="005F297F" w:rsidP="005F297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F297F" w:rsidRPr="001B7085" w:rsidRDefault="005F297F" w:rsidP="005F297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B7085">
        <w:rPr>
          <w:rFonts w:ascii="Times New Roman" w:hAnsi="Times New Roman" w:cs="Times New Roman"/>
          <w:b/>
          <w:sz w:val="24"/>
          <w:szCs w:val="24"/>
        </w:rPr>
        <w:t>от 04 марта  2022 года №</w:t>
      </w:r>
      <w:r>
        <w:rPr>
          <w:rFonts w:ascii="Times New Roman" w:hAnsi="Times New Roman" w:cs="Times New Roman"/>
          <w:b/>
          <w:sz w:val="24"/>
          <w:szCs w:val="24"/>
        </w:rPr>
        <w:t>13</w:t>
      </w:r>
    </w:p>
    <w:p w:rsidR="00A9136A" w:rsidRDefault="005F297F" w:rsidP="005F297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B7085">
        <w:rPr>
          <w:rFonts w:ascii="Times New Roman" w:hAnsi="Times New Roman" w:cs="Times New Roman"/>
          <w:b/>
          <w:sz w:val="24"/>
          <w:szCs w:val="24"/>
        </w:rPr>
        <w:t>д. Березина</w:t>
      </w:r>
    </w:p>
    <w:p w:rsidR="005F297F" w:rsidRPr="005F297F" w:rsidRDefault="005F297F" w:rsidP="005F297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9136A" w:rsidRPr="005F297F" w:rsidRDefault="00604A75" w:rsidP="005F297F">
      <w:pPr>
        <w:pStyle w:val="a3"/>
        <w:spacing w:before="0" w:beforeAutospacing="0" w:after="0" w:afterAutospacing="0"/>
        <w:rPr>
          <w:b/>
        </w:rPr>
      </w:pPr>
      <w:r w:rsidRPr="005F297F">
        <w:rPr>
          <w:b/>
        </w:rPr>
        <w:t xml:space="preserve"> Об источниках наружного противопожарного водоснабжения </w:t>
      </w:r>
    </w:p>
    <w:p w:rsidR="00A9136A" w:rsidRPr="005F297F" w:rsidRDefault="00604A75" w:rsidP="005F297F">
      <w:pPr>
        <w:pStyle w:val="a3"/>
        <w:spacing w:before="0" w:beforeAutospacing="0" w:after="0" w:afterAutospacing="0"/>
        <w:rPr>
          <w:b/>
        </w:rPr>
      </w:pPr>
      <w:r w:rsidRPr="005F297F">
        <w:rPr>
          <w:b/>
        </w:rPr>
        <w:t xml:space="preserve">для целей пожаротушения, расположенных </w:t>
      </w:r>
      <w:proofErr w:type="gramStart"/>
      <w:r w:rsidRPr="005F297F">
        <w:rPr>
          <w:b/>
        </w:rPr>
        <w:t>в</w:t>
      </w:r>
      <w:proofErr w:type="gramEnd"/>
      <w:r w:rsidR="00A9136A" w:rsidRPr="005F297F">
        <w:rPr>
          <w:b/>
        </w:rPr>
        <w:t xml:space="preserve"> населенных </w:t>
      </w:r>
    </w:p>
    <w:p w:rsidR="00A9136A" w:rsidRPr="005F297F" w:rsidRDefault="00A9136A" w:rsidP="005F297F">
      <w:pPr>
        <w:pStyle w:val="a3"/>
        <w:spacing w:before="0" w:beforeAutospacing="0" w:after="0" w:afterAutospacing="0"/>
        <w:rPr>
          <w:b/>
        </w:rPr>
      </w:pPr>
      <w:proofErr w:type="gramStart"/>
      <w:r w:rsidRPr="005F297F">
        <w:rPr>
          <w:b/>
        </w:rPr>
        <w:t>пунктах</w:t>
      </w:r>
      <w:proofErr w:type="gramEnd"/>
      <w:r w:rsidRPr="005F297F">
        <w:rPr>
          <w:b/>
        </w:rPr>
        <w:t xml:space="preserve"> </w:t>
      </w:r>
      <w:r w:rsidR="005F297F">
        <w:rPr>
          <w:b/>
        </w:rPr>
        <w:t>Березинского</w:t>
      </w:r>
      <w:r w:rsidR="00604A75" w:rsidRPr="005F297F">
        <w:rPr>
          <w:b/>
        </w:rPr>
        <w:t xml:space="preserve"> сельского поселения и </w:t>
      </w:r>
    </w:p>
    <w:p w:rsidR="00604A75" w:rsidRPr="005F297F" w:rsidRDefault="00604A75" w:rsidP="005F297F">
      <w:pPr>
        <w:pStyle w:val="a3"/>
        <w:spacing w:before="0" w:beforeAutospacing="0" w:after="0" w:afterAutospacing="0"/>
        <w:rPr>
          <w:b/>
        </w:rPr>
      </w:pPr>
      <w:r w:rsidRPr="005F297F">
        <w:rPr>
          <w:b/>
        </w:rPr>
        <w:t xml:space="preserve">на </w:t>
      </w:r>
      <w:proofErr w:type="gramStart"/>
      <w:r w:rsidRPr="005F297F">
        <w:rPr>
          <w:b/>
        </w:rPr>
        <w:t>прилегающих</w:t>
      </w:r>
      <w:proofErr w:type="gramEnd"/>
      <w:r w:rsidRPr="005F297F">
        <w:rPr>
          <w:b/>
        </w:rPr>
        <w:t xml:space="preserve"> к ним территориям» </w:t>
      </w:r>
    </w:p>
    <w:p w:rsidR="005F297F" w:rsidRPr="005F297F" w:rsidRDefault="005F297F" w:rsidP="005F297F">
      <w:pPr>
        <w:pStyle w:val="a3"/>
        <w:spacing w:before="0" w:beforeAutospacing="0" w:after="0" w:afterAutospacing="0"/>
        <w:rPr>
          <w:b/>
        </w:rPr>
      </w:pPr>
    </w:p>
    <w:p w:rsidR="005F297F" w:rsidRDefault="005F297F" w:rsidP="005F297F">
      <w:pPr>
        <w:pStyle w:val="a3"/>
        <w:spacing w:before="0" w:beforeAutospacing="0" w:after="0" w:afterAutospacing="0"/>
      </w:pPr>
    </w:p>
    <w:p w:rsidR="00A9136A" w:rsidRDefault="00604A75" w:rsidP="005F297F">
      <w:pPr>
        <w:pStyle w:val="a3"/>
        <w:spacing w:before="0" w:beforeAutospacing="0" w:after="0" w:afterAutospacing="0"/>
        <w:ind w:firstLine="708"/>
        <w:jc w:val="both"/>
      </w:pPr>
      <w:r>
        <w:t xml:space="preserve">В соответствии с Федеральным законом от 21.12.1994 №69-ФЗ «О пожарной безопасности», в целях создания условий для забора в любое время года воды из источников наружного водоснабжения на территории </w:t>
      </w:r>
      <w:r w:rsidR="005F297F">
        <w:t>Березинского</w:t>
      </w:r>
      <w:r>
        <w:t xml:space="preserve"> сельского поселения </w:t>
      </w:r>
      <w:proofErr w:type="spellStart"/>
      <w:r w:rsidR="00A9136A">
        <w:t>Унечского</w:t>
      </w:r>
      <w:proofErr w:type="spellEnd"/>
      <w:r w:rsidR="00A9136A">
        <w:t xml:space="preserve"> </w:t>
      </w:r>
      <w:r>
        <w:t xml:space="preserve"> муниципального</w:t>
      </w:r>
      <w:r w:rsidR="00A9136A">
        <w:t xml:space="preserve"> района Брянской</w:t>
      </w:r>
      <w:r>
        <w:t xml:space="preserve"> области</w:t>
      </w:r>
    </w:p>
    <w:p w:rsidR="00604A75" w:rsidRDefault="00604A75" w:rsidP="00604A75">
      <w:pPr>
        <w:pStyle w:val="a3"/>
      </w:pPr>
      <w:r>
        <w:t xml:space="preserve"> постановляю: </w:t>
      </w:r>
    </w:p>
    <w:p w:rsidR="00604A75" w:rsidRDefault="00604A75" w:rsidP="005F297F">
      <w:pPr>
        <w:pStyle w:val="a3"/>
        <w:jc w:val="both"/>
      </w:pPr>
      <w:r>
        <w:t>1. Утвердить Правила учёта и проверки наружного противопожарного водоснабжения на территории</w:t>
      </w:r>
      <w:r w:rsidR="00A9136A">
        <w:t xml:space="preserve"> </w:t>
      </w:r>
      <w:r w:rsidR="005F297F">
        <w:t>Березинского</w:t>
      </w:r>
      <w:r w:rsidR="00A9136A">
        <w:t xml:space="preserve"> </w:t>
      </w:r>
      <w:r>
        <w:t xml:space="preserve"> сельского поселения согласно приложению № 1. </w:t>
      </w:r>
    </w:p>
    <w:p w:rsidR="00604A75" w:rsidRDefault="00604A75" w:rsidP="005F297F">
      <w:pPr>
        <w:pStyle w:val="a3"/>
        <w:jc w:val="both"/>
      </w:pPr>
      <w:r>
        <w:t>2. Утвердить перечень пожарных гидрантов и иных наружных источников противопожарного водоснабжения, находящихся на территории</w:t>
      </w:r>
      <w:r w:rsidR="00A9136A">
        <w:t xml:space="preserve"> населённых пунктов </w:t>
      </w:r>
      <w:r w:rsidR="005F297F">
        <w:t>Березинского</w:t>
      </w:r>
      <w:r>
        <w:t xml:space="preserve"> сельского поселения, согласно приложению № 2. </w:t>
      </w:r>
    </w:p>
    <w:p w:rsidR="00604A75" w:rsidRDefault="00604A75" w:rsidP="005F297F">
      <w:pPr>
        <w:pStyle w:val="a3"/>
        <w:jc w:val="both"/>
      </w:pPr>
      <w:r>
        <w:t>2. Проводить два раза в год проверку источников наружного противопожарного водоснаб</w:t>
      </w:r>
      <w:r w:rsidR="00A9136A">
        <w:t xml:space="preserve">жения на территории </w:t>
      </w:r>
      <w:r w:rsidR="005F297F">
        <w:t>Березинского</w:t>
      </w:r>
      <w:r>
        <w:t xml:space="preserve"> сельского поселения, находящихся на водопроводных сетях поселения, результаты проверки оформлять актом. </w:t>
      </w:r>
    </w:p>
    <w:p w:rsidR="00604A75" w:rsidRDefault="00604A75" w:rsidP="005F297F">
      <w:pPr>
        <w:pStyle w:val="a3"/>
        <w:jc w:val="both"/>
      </w:pPr>
      <w:r>
        <w:t xml:space="preserve">3. Администрации </w:t>
      </w:r>
      <w:r w:rsidR="005F297F">
        <w:t>Березинского</w:t>
      </w:r>
      <w:r>
        <w:t xml:space="preserve"> сельского поселения, а также организациям всех форм собственности, имеющим источники наружного противопожарного водоснабжения необходимо: </w:t>
      </w:r>
    </w:p>
    <w:p w:rsidR="00604A75" w:rsidRDefault="00604A75" w:rsidP="005F297F">
      <w:pPr>
        <w:pStyle w:val="a3"/>
        <w:jc w:val="both"/>
      </w:pPr>
      <w:r>
        <w:t xml:space="preserve">3.1. Ежегодно принимать исчерпывающие меры по устранению неисправностей источников наружного противопожарного водоснабжения; </w:t>
      </w:r>
    </w:p>
    <w:p w:rsidR="00604A75" w:rsidRDefault="00604A75" w:rsidP="00604A75">
      <w:pPr>
        <w:pStyle w:val="a3"/>
      </w:pPr>
      <w:r>
        <w:t xml:space="preserve">3.2. Составить списки источников наружного противопожарного водоснабжения, внести их в реестр, а также вести строгий учёт их количества и технического состояния. </w:t>
      </w:r>
    </w:p>
    <w:p w:rsidR="00604A75" w:rsidRDefault="00604A75" w:rsidP="00604A75">
      <w:pPr>
        <w:pStyle w:val="a3"/>
      </w:pPr>
      <w:r>
        <w:t xml:space="preserve">3.3. Обеспечить подъезд и площадку для забора воды из естественных водоёмов твердым покрытием на установку расчётного количества пожарных автомобилей. В зимнее время обращать внимание на наличие и размер проруби, осуществлять расчистку площадки от снега для установки пожарных автомобилей </w:t>
      </w:r>
    </w:p>
    <w:p w:rsidR="00604A75" w:rsidRDefault="00604A75" w:rsidP="00917419">
      <w:pPr>
        <w:pStyle w:val="a3"/>
        <w:jc w:val="both"/>
      </w:pPr>
      <w:r>
        <w:lastRenderedPageBreak/>
        <w:t xml:space="preserve">4. Руководителям предприятий, организаций, находящихся на территории </w:t>
      </w:r>
      <w:r w:rsidR="00917419">
        <w:t>Березинского</w:t>
      </w:r>
      <w:r>
        <w:t xml:space="preserve"> сельского поселения определить порядок беспрепятственного доступа подразделений пожарной охраны на территорию предприятий, организаций для заправки водой, необходимой для тушения пожаров, а также для осуществления проверки их технического состояния. </w:t>
      </w:r>
    </w:p>
    <w:p w:rsidR="00604A75" w:rsidRDefault="00604A75" w:rsidP="00917419">
      <w:pPr>
        <w:pStyle w:val="a3"/>
        <w:jc w:val="both"/>
      </w:pPr>
      <w:r>
        <w:t xml:space="preserve">5. </w:t>
      </w:r>
      <w:proofErr w:type="gramStart"/>
      <w:r>
        <w:t>Разместить Постановление</w:t>
      </w:r>
      <w:proofErr w:type="gramEnd"/>
      <w:r>
        <w:t xml:space="preserve"> на официальном сайте администрации </w:t>
      </w:r>
      <w:proofErr w:type="spellStart"/>
      <w:r w:rsidR="00917419">
        <w:t>Унечского</w:t>
      </w:r>
      <w:proofErr w:type="spellEnd"/>
      <w:r w:rsidR="00917419">
        <w:t xml:space="preserve"> района</w:t>
      </w:r>
      <w:r>
        <w:t xml:space="preserve"> в информационно-телекоммуникационной сети «Интернет». </w:t>
      </w:r>
    </w:p>
    <w:p w:rsidR="00604A75" w:rsidRDefault="00604A75" w:rsidP="00604A75">
      <w:pPr>
        <w:pStyle w:val="a3"/>
      </w:pPr>
      <w:r>
        <w:t xml:space="preserve">6. </w:t>
      </w:r>
      <w:proofErr w:type="gramStart"/>
      <w:r>
        <w:t>Контроль за</w:t>
      </w:r>
      <w:proofErr w:type="gramEnd"/>
      <w:r>
        <w:t xml:space="preserve"> выполнением Постановления оставляю за собой. </w:t>
      </w:r>
    </w:p>
    <w:p w:rsidR="00604A75" w:rsidRDefault="00641C34" w:rsidP="00604A75">
      <w:pPr>
        <w:pStyle w:val="a3"/>
      </w:pPr>
      <w:r>
        <w:t>7</w:t>
      </w:r>
      <w:r w:rsidR="00604A75">
        <w:t xml:space="preserve">. Постановление вступает в силу с момента его подписания. </w:t>
      </w:r>
    </w:p>
    <w:p w:rsidR="00641C34" w:rsidRDefault="00641C34" w:rsidP="00604A75">
      <w:pPr>
        <w:pStyle w:val="a3"/>
      </w:pPr>
    </w:p>
    <w:p w:rsidR="00604A75" w:rsidRDefault="00A9136A" w:rsidP="00604A75">
      <w:pPr>
        <w:pStyle w:val="a3"/>
      </w:pPr>
      <w:r>
        <w:t xml:space="preserve">Глава администрации </w:t>
      </w:r>
      <w:r w:rsidR="00917419">
        <w:t>Березинского сельского</w:t>
      </w:r>
      <w:r>
        <w:t xml:space="preserve"> поселения      </w:t>
      </w:r>
      <w:r w:rsidR="00917419">
        <w:t xml:space="preserve">                        Т.М.Хомякова</w:t>
      </w:r>
    </w:p>
    <w:p w:rsidR="0067501C" w:rsidRDefault="0067501C" w:rsidP="00604A75">
      <w:pPr>
        <w:pStyle w:val="a3"/>
      </w:pPr>
    </w:p>
    <w:p w:rsidR="0067501C" w:rsidRDefault="0067501C" w:rsidP="00604A75">
      <w:pPr>
        <w:pStyle w:val="a3"/>
      </w:pPr>
    </w:p>
    <w:p w:rsidR="0067501C" w:rsidRDefault="0067501C" w:rsidP="00604A75">
      <w:pPr>
        <w:pStyle w:val="a3"/>
      </w:pPr>
    </w:p>
    <w:p w:rsidR="0067501C" w:rsidRDefault="0067501C" w:rsidP="00604A75">
      <w:pPr>
        <w:pStyle w:val="a3"/>
      </w:pPr>
    </w:p>
    <w:p w:rsidR="0067501C" w:rsidRDefault="0067501C" w:rsidP="00604A75">
      <w:pPr>
        <w:pStyle w:val="a3"/>
      </w:pPr>
    </w:p>
    <w:p w:rsidR="0067501C" w:rsidRDefault="0067501C" w:rsidP="00604A75">
      <w:pPr>
        <w:pStyle w:val="a3"/>
      </w:pPr>
    </w:p>
    <w:p w:rsidR="0067501C" w:rsidRDefault="0067501C" w:rsidP="00604A75">
      <w:pPr>
        <w:pStyle w:val="a3"/>
      </w:pPr>
    </w:p>
    <w:p w:rsidR="0067501C" w:rsidRDefault="0067501C" w:rsidP="00604A75">
      <w:pPr>
        <w:pStyle w:val="a3"/>
      </w:pPr>
    </w:p>
    <w:p w:rsidR="0067501C" w:rsidRDefault="0067501C" w:rsidP="00604A75">
      <w:pPr>
        <w:pStyle w:val="a3"/>
      </w:pPr>
    </w:p>
    <w:p w:rsidR="0067501C" w:rsidRDefault="0067501C" w:rsidP="00604A75">
      <w:pPr>
        <w:pStyle w:val="a3"/>
      </w:pPr>
    </w:p>
    <w:p w:rsidR="0067501C" w:rsidRDefault="0067501C" w:rsidP="00604A75">
      <w:pPr>
        <w:pStyle w:val="a3"/>
      </w:pPr>
    </w:p>
    <w:p w:rsidR="0067501C" w:rsidRDefault="0067501C" w:rsidP="00604A75">
      <w:pPr>
        <w:pStyle w:val="a3"/>
      </w:pPr>
    </w:p>
    <w:p w:rsidR="0067501C" w:rsidRDefault="0067501C" w:rsidP="00604A75">
      <w:pPr>
        <w:pStyle w:val="a3"/>
      </w:pPr>
    </w:p>
    <w:p w:rsidR="0067501C" w:rsidRDefault="0067501C" w:rsidP="00604A75">
      <w:pPr>
        <w:pStyle w:val="a3"/>
      </w:pPr>
    </w:p>
    <w:p w:rsidR="00917419" w:rsidRDefault="00917419" w:rsidP="00604A75">
      <w:pPr>
        <w:pStyle w:val="a3"/>
      </w:pPr>
    </w:p>
    <w:p w:rsidR="00917419" w:rsidRDefault="00917419" w:rsidP="00604A75">
      <w:pPr>
        <w:pStyle w:val="a3"/>
      </w:pPr>
    </w:p>
    <w:p w:rsidR="00917419" w:rsidRDefault="00917419" w:rsidP="00604A75">
      <w:pPr>
        <w:pStyle w:val="a3"/>
      </w:pPr>
    </w:p>
    <w:p w:rsidR="0067501C" w:rsidRDefault="0067501C" w:rsidP="00604A75">
      <w:pPr>
        <w:pStyle w:val="a3"/>
      </w:pPr>
    </w:p>
    <w:p w:rsidR="00604A75" w:rsidRDefault="0067501C" w:rsidP="00917419">
      <w:pPr>
        <w:pStyle w:val="a3"/>
        <w:spacing w:before="0" w:beforeAutospacing="0" w:after="0" w:afterAutospacing="0"/>
      </w:pPr>
      <w:r>
        <w:lastRenderedPageBreak/>
        <w:t xml:space="preserve">                                                                                                                </w:t>
      </w:r>
      <w:r w:rsidR="00604A75">
        <w:t xml:space="preserve">Приложение № 1 </w:t>
      </w:r>
    </w:p>
    <w:p w:rsidR="0067501C" w:rsidRDefault="0067501C" w:rsidP="00917419">
      <w:pPr>
        <w:pStyle w:val="a3"/>
        <w:spacing w:before="0" w:beforeAutospacing="0" w:after="0" w:afterAutospacing="0"/>
      </w:pPr>
      <w:r>
        <w:t xml:space="preserve">                                                                </w:t>
      </w:r>
      <w:r w:rsidR="00917419">
        <w:t xml:space="preserve">                               </w:t>
      </w:r>
      <w:r>
        <w:t xml:space="preserve"> </w:t>
      </w:r>
      <w:r w:rsidR="00604A75">
        <w:t xml:space="preserve">к постановлению администрации </w:t>
      </w:r>
      <w:r>
        <w:t xml:space="preserve"> </w:t>
      </w:r>
    </w:p>
    <w:p w:rsidR="00604A75" w:rsidRDefault="00917419" w:rsidP="00917419">
      <w:pPr>
        <w:pStyle w:val="a3"/>
        <w:spacing w:before="0" w:beforeAutospacing="0" w:after="0" w:afterAutospacing="0"/>
        <w:ind w:left="4956" w:firstLine="708"/>
      </w:pPr>
      <w:r>
        <w:t xml:space="preserve"> Березинского </w:t>
      </w:r>
      <w:r w:rsidR="00604A75">
        <w:t xml:space="preserve"> сельского</w:t>
      </w:r>
      <w:r>
        <w:t xml:space="preserve"> </w:t>
      </w:r>
      <w:r w:rsidR="00604A75">
        <w:t xml:space="preserve">поселения </w:t>
      </w:r>
    </w:p>
    <w:p w:rsidR="00604A75" w:rsidRDefault="0067501C" w:rsidP="00917419">
      <w:pPr>
        <w:pStyle w:val="a3"/>
        <w:spacing w:before="0" w:beforeAutospacing="0" w:after="0" w:afterAutospacing="0"/>
      </w:pPr>
      <w:r>
        <w:t xml:space="preserve">                                                                    </w:t>
      </w:r>
      <w:r w:rsidR="00917419">
        <w:t xml:space="preserve">                           </w:t>
      </w:r>
      <w:r>
        <w:t xml:space="preserve">от </w:t>
      </w:r>
      <w:r w:rsidR="00917419">
        <w:t>0</w:t>
      </w:r>
      <w:r>
        <w:t>4 марта 2022 года № 1</w:t>
      </w:r>
      <w:r w:rsidR="00917419">
        <w:t>3</w:t>
      </w:r>
      <w:r w:rsidR="00604A75">
        <w:t xml:space="preserve"> </w:t>
      </w:r>
    </w:p>
    <w:p w:rsidR="00090059" w:rsidRDefault="00604A75" w:rsidP="00090059">
      <w:pPr>
        <w:pStyle w:val="a3"/>
        <w:spacing w:before="0" w:beforeAutospacing="0" w:after="0" w:afterAutospacing="0"/>
        <w:jc w:val="center"/>
      </w:pPr>
      <w:r>
        <w:t>ПРАВИЛА</w:t>
      </w:r>
    </w:p>
    <w:p w:rsidR="00604A75" w:rsidRDefault="00090059" w:rsidP="00090059">
      <w:pPr>
        <w:pStyle w:val="a3"/>
        <w:spacing w:before="0" w:beforeAutospacing="0" w:after="0" w:afterAutospacing="0"/>
        <w:jc w:val="center"/>
      </w:pPr>
      <w:r>
        <w:t>у</w:t>
      </w:r>
      <w:r w:rsidR="00604A75">
        <w:t>чёта и проверки наружного противопожарного водоснабжения</w:t>
      </w:r>
    </w:p>
    <w:p w:rsidR="00604A75" w:rsidRDefault="00604A75" w:rsidP="00090059">
      <w:pPr>
        <w:pStyle w:val="a3"/>
        <w:jc w:val="both"/>
      </w:pPr>
      <w:r>
        <w:t xml:space="preserve">1. Общие положения </w:t>
      </w:r>
    </w:p>
    <w:p w:rsidR="00604A75" w:rsidRDefault="00604A75" w:rsidP="00090059">
      <w:pPr>
        <w:pStyle w:val="a3"/>
        <w:jc w:val="both"/>
      </w:pPr>
      <w:r>
        <w:t xml:space="preserve">1.1. </w:t>
      </w:r>
      <w:proofErr w:type="gramStart"/>
      <w:r>
        <w:t>Настоящие Правила действуют</w:t>
      </w:r>
      <w:r w:rsidR="0067501C">
        <w:t xml:space="preserve"> на всей территории </w:t>
      </w:r>
      <w:r w:rsidR="00090059">
        <w:t>Березинского</w:t>
      </w:r>
      <w:r>
        <w:t xml:space="preserve"> сельского поселения и обязательны для исполнения организацией водопроводного хозяйства, обслуживающе</w:t>
      </w:r>
      <w:r w:rsidR="0067501C">
        <w:t xml:space="preserve">й населённые пункты </w:t>
      </w:r>
      <w:r w:rsidR="00090059">
        <w:t>Березинского</w:t>
      </w:r>
      <w:r>
        <w:t xml:space="preserve"> сельского поселения, а также всеми абонентами, имеющими источники противопожарного водоснабжения независимо от их ведомственной принадлежности и организационно – правовой формы. </w:t>
      </w:r>
      <w:proofErr w:type="gramEnd"/>
    </w:p>
    <w:p w:rsidR="00604A75" w:rsidRDefault="00604A75" w:rsidP="00090059">
      <w:pPr>
        <w:pStyle w:val="a3"/>
        <w:jc w:val="both"/>
      </w:pPr>
      <w:r>
        <w:t xml:space="preserve">1.2. Наружное противопожарное водоснабжение поселения включает в себя: водопровод, пожарные водоёмы, а также другие естественные и искусственные </w:t>
      </w:r>
      <w:proofErr w:type="spellStart"/>
      <w:r>
        <w:t>водоисточники</w:t>
      </w:r>
      <w:proofErr w:type="spellEnd"/>
      <w:r>
        <w:t xml:space="preserve">, вода из которых используется для пожаротушения, независимо от их ведомственной принадлежности и организационно – правовой формы. </w:t>
      </w:r>
    </w:p>
    <w:p w:rsidR="00604A75" w:rsidRDefault="00604A75" w:rsidP="00090059">
      <w:pPr>
        <w:pStyle w:val="a3"/>
        <w:jc w:val="both"/>
      </w:pPr>
      <w:r>
        <w:t xml:space="preserve">1.3. Ответственность за техническое состояние источников наружного противопожарного водоснабжения и установку указателей несёт администрация </w:t>
      </w:r>
      <w:r w:rsidR="00090059">
        <w:t>Березинского</w:t>
      </w:r>
      <w:r>
        <w:t xml:space="preserve"> сельского поселения, а также организация водопроводного хозяйства поселения или абонент, в ведении которого они находятся. </w:t>
      </w:r>
    </w:p>
    <w:p w:rsidR="00604A75" w:rsidRDefault="00604A75" w:rsidP="00090059">
      <w:pPr>
        <w:pStyle w:val="a3"/>
        <w:jc w:val="both"/>
      </w:pPr>
      <w:r>
        <w:t xml:space="preserve">1.4. Подразделения пожарной охраны имеют право на беспрепятственный въезд на территорию предприятий и организаций для заправки водой, необходимой для тушения пожаров, а также для осуществления проверки технического состояния источников противопожарного водоснабжения. </w:t>
      </w:r>
    </w:p>
    <w:p w:rsidR="00604A75" w:rsidRDefault="00604A75" w:rsidP="00090059">
      <w:pPr>
        <w:pStyle w:val="a3"/>
        <w:jc w:val="both"/>
      </w:pPr>
      <w:r>
        <w:t xml:space="preserve">2. Техническое состояние, эксплуатация и требования к источникам противопожарного водоснабжения </w:t>
      </w:r>
    </w:p>
    <w:p w:rsidR="00604A75" w:rsidRDefault="00604A75" w:rsidP="00090059">
      <w:pPr>
        <w:pStyle w:val="a3"/>
        <w:jc w:val="both"/>
      </w:pPr>
      <w:r>
        <w:t xml:space="preserve">2.1. Постоянная готовность источников противопожарного водоснабжения для успешного использования их при тушении пожаров обеспечивается проведением основных подготовительных мероприятий: </w:t>
      </w:r>
    </w:p>
    <w:p w:rsidR="00604A75" w:rsidRDefault="00604A75" w:rsidP="00090059">
      <w:pPr>
        <w:pStyle w:val="a3"/>
        <w:jc w:val="both"/>
      </w:pPr>
      <w:r>
        <w:t xml:space="preserve">- качественной приёмкой всех систем водоснабжения по окончании их строительства, реконструкции и ремонта; </w:t>
      </w:r>
    </w:p>
    <w:p w:rsidR="00604A75" w:rsidRDefault="00604A75" w:rsidP="00090059">
      <w:pPr>
        <w:pStyle w:val="a3"/>
        <w:jc w:val="both"/>
      </w:pPr>
      <w:r>
        <w:t xml:space="preserve">- точным учётом всех источников противопожарного водоснабжения; </w:t>
      </w:r>
    </w:p>
    <w:p w:rsidR="00604A75" w:rsidRDefault="00604A75" w:rsidP="00090059">
      <w:pPr>
        <w:pStyle w:val="a3"/>
        <w:jc w:val="both"/>
      </w:pPr>
      <w:r>
        <w:t xml:space="preserve">- систематическим </w:t>
      </w:r>
      <w:proofErr w:type="gramStart"/>
      <w:r>
        <w:t>контролем за</w:t>
      </w:r>
      <w:proofErr w:type="gramEnd"/>
      <w:r>
        <w:t xml:space="preserve"> состоянием </w:t>
      </w:r>
      <w:proofErr w:type="spellStart"/>
      <w:r>
        <w:t>водоисточников</w:t>
      </w:r>
      <w:proofErr w:type="spellEnd"/>
      <w:r>
        <w:t xml:space="preserve">; </w:t>
      </w:r>
    </w:p>
    <w:p w:rsidR="00604A75" w:rsidRDefault="00604A75" w:rsidP="00090059">
      <w:pPr>
        <w:pStyle w:val="a3"/>
        <w:jc w:val="both"/>
      </w:pPr>
      <w:r>
        <w:t xml:space="preserve">- своевременной подготовкой источников противопожарного водоснабжения к условиям эксплуатации в весенне-летний и осенне-зимний периоды. </w:t>
      </w:r>
    </w:p>
    <w:p w:rsidR="00604A75" w:rsidRDefault="00604A75" w:rsidP="00090059">
      <w:pPr>
        <w:pStyle w:val="a3"/>
        <w:jc w:val="both"/>
      </w:pPr>
      <w:r>
        <w:t xml:space="preserve">2.2. Источники наружного противопожарного водоснабжения должны находиться в исправном состоянии и оборудоваться указателями в соответствии с нормами пожарной безопасности. Ко всем источникам противопожарного водоснабжения должен быть обеспечен подъезд шириной не менее 3,5 м. </w:t>
      </w:r>
    </w:p>
    <w:p w:rsidR="00604A75" w:rsidRDefault="00604A75" w:rsidP="00090059">
      <w:pPr>
        <w:pStyle w:val="a3"/>
        <w:jc w:val="both"/>
      </w:pPr>
      <w:r>
        <w:lastRenderedPageBreak/>
        <w:t xml:space="preserve">2.3. Свободный напор в сети противопожарного водопровода низкого давления (на поверхности земли) при пожаротушении должен быть не менее 10 м. </w:t>
      </w:r>
    </w:p>
    <w:p w:rsidR="0067501C" w:rsidRDefault="00604A75" w:rsidP="00090059">
      <w:pPr>
        <w:pStyle w:val="a3"/>
        <w:jc w:val="both"/>
      </w:pPr>
      <w:r>
        <w:t>2.4. Пожарные водоёмы должны быть наполнены водой. К водоёмам должен быть обеспечен подъе</w:t>
      </w:r>
      <w:proofErr w:type="gramStart"/>
      <w:r>
        <w:t>зд с тв</w:t>
      </w:r>
      <w:proofErr w:type="gramEnd"/>
      <w:r>
        <w:t xml:space="preserve">ердым покрытием и разворотной площадкой размером 12х12 м. При наличии «сухого» и «мокрого» колодцев крышки их люков должны быть обозначены указателями. </w:t>
      </w:r>
    </w:p>
    <w:p w:rsidR="00604A75" w:rsidRDefault="00641C34" w:rsidP="00090059">
      <w:pPr>
        <w:pStyle w:val="a3"/>
        <w:jc w:val="both"/>
      </w:pPr>
      <w:r>
        <w:t>2.5</w:t>
      </w:r>
      <w:r w:rsidR="00604A75">
        <w:t xml:space="preserve">. Источники наружного противопожарного водоснабжения допускается использовать только при тушении пожаров, проведении занятий, учений и проверке их работоспособности. </w:t>
      </w:r>
    </w:p>
    <w:p w:rsidR="00604A75" w:rsidRDefault="00604A75" w:rsidP="00090059">
      <w:pPr>
        <w:pStyle w:val="a3"/>
        <w:jc w:val="both"/>
      </w:pPr>
      <w:r>
        <w:t xml:space="preserve">3. Учет и порядок проверки противопожарного водоснабжения. </w:t>
      </w:r>
    </w:p>
    <w:p w:rsidR="00604A75" w:rsidRDefault="00604A75" w:rsidP="00090059">
      <w:pPr>
        <w:pStyle w:val="a3"/>
        <w:jc w:val="both"/>
      </w:pPr>
      <w:r>
        <w:t xml:space="preserve">3.1. Руководители организаций водопроводного хозяйства, а также абоненты обязаны вести строгий учет и проводить плановые совместные с подразделениями Государственной противопожарной службы проверки имеющихся в их ведении источников противопожарного водоснабжения. </w:t>
      </w:r>
    </w:p>
    <w:p w:rsidR="00604A75" w:rsidRDefault="00604A75" w:rsidP="00090059">
      <w:pPr>
        <w:pStyle w:val="a3"/>
        <w:jc w:val="both"/>
      </w:pPr>
      <w:r>
        <w:t xml:space="preserve">3.2. С целью учета всех </w:t>
      </w:r>
      <w:proofErr w:type="spellStart"/>
      <w:r>
        <w:t>водоисточников</w:t>
      </w:r>
      <w:proofErr w:type="spellEnd"/>
      <w:r>
        <w:t>, которые могут быть использованы для тушения по</w:t>
      </w:r>
      <w:r w:rsidR="0067501C">
        <w:t xml:space="preserve">жара, администрация  </w:t>
      </w:r>
      <w:r w:rsidR="00090059">
        <w:t>Березинского</w:t>
      </w:r>
      <w:r w:rsidR="0067501C">
        <w:t xml:space="preserve"> </w:t>
      </w:r>
      <w:r>
        <w:t xml:space="preserve"> сельского поселения, организации водопроводного хозяйства и абоненты совместно с Государственной противопожарной службой не реже одного раза в пять лет проводят инвентаризацию противопожарного водоснабжения. </w:t>
      </w:r>
    </w:p>
    <w:p w:rsidR="00604A75" w:rsidRDefault="00604A75" w:rsidP="00090059">
      <w:pPr>
        <w:pStyle w:val="a3"/>
        <w:jc w:val="both"/>
      </w:pPr>
      <w:r>
        <w:t xml:space="preserve">3.3. Проверка противопожарного водоснабжения производится 2 раза в год. </w:t>
      </w:r>
    </w:p>
    <w:p w:rsidR="00604A75" w:rsidRDefault="00604A75" w:rsidP="00090059">
      <w:pPr>
        <w:pStyle w:val="a3"/>
        <w:jc w:val="both"/>
      </w:pPr>
      <w:r>
        <w:t xml:space="preserve">3.4. При проверке пожарного водоема проверяется: </w:t>
      </w:r>
    </w:p>
    <w:p w:rsidR="00604A75" w:rsidRDefault="00604A75" w:rsidP="00090059">
      <w:pPr>
        <w:pStyle w:val="a3"/>
        <w:jc w:val="both"/>
      </w:pPr>
      <w:r>
        <w:t xml:space="preserve">- наличие на видном месте указателя установленного образца; </w:t>
      </w:r>
    </w:p>
    <w:p w:rsidR="00604A75" w:rsidRDefault="00604A75" w:rsidP="00090059">
      <w:pPr>
        <w:pStyle w:val="a3"/>
        <w:jc w:val="both"/>
      </w:pPr>
      <w:r>
        <w:t xml:space="preserve">- возможность беспрепятственного подъезда к пожарному водоему; </w:t>
      </w:r>
    </w:p>
    <w:p w:rsidR="00604A75" w:rsidRDefault="00604A75" w:rsidP="00090059">
      <w:pPr>
        <w:pStyle w:val="a3"/>
        <w:jc w:val="both"/>
      </w:pPr>
      <w:r>
        <w:t xml:space="preserve">- степень заполнения водой и возможность его пополнения; </w:t>
      </w:r>
    </w:p>
    <w:p w:rsidR="00604A75" w:rsidRDefault="00604A75" w:rsidP="00090059">
      <w:pPr>
        <w:pStyle w:val="a3"/>
        <w:jc w:val="both"/>
      </w:pPr>
      <w:r>
        <w:t xml:space="preserve">- наличие площадки перед водоемом для забора воды; </w:t>
      </w:r>
    </w:p>
    <w:p w:rsidR="00604A75" w:rsidRDefault="00604A75" w:rsidP="00090059">
      <w:pPr>
        <w:pStyle w:val="a3"/>
        <w:jc w:val="both"/>
      </w:pPr>
      <w:r>
        <w:t xml:space="preserve">- наличие проруби при отрицательной температуре воздуха (для открытых водоемов). </w:t>
      </w:r>
    </w:p>
    <w:p w:rsidR="00604A75" w:rsidRDefault="00604A75" w:rsidP="00090059">
      <w:pPr>
        <w:pStyle w:val="a3"/>
        <w:jc w:val="both"/>
      </w:pPr>
      <w:r>
        <w:t xml:space="preserve">4. Инвентаризация противопожарного водоснабжения </w:t>
      </w:r>
    </w:p>
    <w:p w:rsidR="00604A75" w:rsidRDefault="00604A75" w:rsidP="00090059">
      <w:pPr>
        <w:pStyle w:val="a3"/>
        <w:jc w:val="both"/>
      </w:pPr>
      <w:r>
        <w:t xml:space="preserve">4.1. Инвентаризация противопожарного водоснабжения проводится не реже одного раза в пять лет. </w:t>
      </w:r>
    </w:p>
    <w:p w:rsidR="00604A75" w:rsidRDefault="00604A75" w:rsidP="00090059">
      <w:pPr>
        <w:pStyle w:val="a3"/>
        <w:jc w:val="both"/>
      </w:pPr>
      <w:r>
        <w:t xml:space="preserve">4.2. Инвентаризация проводится с целью учета всех </w:t>
      </w:r>
      <w:proofErr w:type="spellStart"/>
      <w:r>
        <w:t>водоисточников</w:t>
      </w:r>
      <w:proofErr w:type="spellEnd"/>
      <w:r>
        <w:t xml:space="preserve">, которые могут быть использованы для тушения пожаров и выявления их состояния и характеристик. </w:t>
      </w:r>
    </w:p>
    <w:p w:rsidR="00604A75" w:rsidRDefault="00604A75" w:rsidP="00090059">
      <w:pPr>
        <w:pStyle w:val="a3"/>
        <w:jc w:val="both"/>
      </w:pPr>
      <w:r>
        <w:t xml:space="preserve">4.3. Для проведения инвентаризации водоснабжения распоряжением главы </w:t>
      </w:r>
      <w:r w:rsidR="00451FEC">
        <w:t>Найтоповичского</w:t>
      </w:r>
      <w:r>
        <w:t xml:space="preserve"> сельского поселения создается межведомственная комиссия, в состав которой входят: представители органов местного самоуправления </w:t>
      </w:r>
      <w:r w:rsidR="00090059">
        <w:t>Березинского</w:t>
      </w:r>
      <w:r>
        <w:t xml:space="preserve"> сельского поселения, органа государственного пожарного надзора, организации водопроводного хозяйства, абоненты. </w:t>
      </w:r>
    </w:p>
    <w:p w:rsidR="00604A75" w:rsidRDefault="00604A75" w:rsidP="00090059">
      <w:pPr>
        <w:pStyle w:val="a3"/>
        <w:jc w:val="both"/>
      </w:pPr>
      <w:r>
        <w:lastRenderedPageBreak/>
        <w:t xml:space="preserve">4.4. Комиссия путем детальной проверки каждого </w:t>
      </w:r>
      <w:proofErr w:type="spellStart"/>
      <w:r>
        <w:t>водоисточника</w:t>
      </w:r>
      <w:proofErr w:type="spellEnd"/>
      <w:r>
        <w:t xml:space="preserve"> уточняет: </w:t>
      </w:r>
    </w:p>
    <w:p w:rsidR="00604A75" w:rsidRDefault="00604A75" w:rsidP="00090059">
      <w:pPr>
        <w:pStyle w:val="a3"/>
        <w:jc w:val="both"/>
      </w:pPr>
      <w:r>
        <w:t xml:space="preserve">- вид, численность и состояние источников противопожарного водоснабжения, наличие подъездов к ним; </w:t>
      </w:r>
    </w:p>
    <w:p w:rsidR="00604A75" w:rsidRDefault="00604A75" w:rsidP="00090059">
      <w:pPr>
        <w:pStyle w:val="a3"/>
        <w:jc w:val="both"/>
      </w:pPr>
      <w:r>
        <w:t xml:space="preserve">- выполнение планов замены пожарных гидрантов (пожарных кранов), </w:t>
      </w:r>
    </w:p>
    <w:p w:rsidR="00604A75" w:rsidRDefault="00604A75" w:rsidP="00090059">
      <w:pPr>
        <w:pStyle w:val="a3"/>
        <w:jc w:val="both"/>
      </w:pPr>
      <w:r>
        <w:t xml:space="preserve">- строительства новых водоемов, пирсов, колодцев. </w:t>
      </w:r>
    </w:p>
    <w:p w:rsidR="00604A75" w:rsidRDefault="00604A75" w:rsidP="00090059">
      <w:pPr>
        <w:pStyle w:val="a3"/>
        <w:jc w:val="both"/>
      </w:pPr>
      <w:r>
        <w:t xml:space="preserve">4.5. По результатам инвентаризации составляется акт инвентаризации и ведомость учета состояния </w:t>
      </w:r>
      <w:proofErr w:type="spellStart"/>
      <w:r>
        <w:t>водоисточников</w:t>
      </w:r>
      <w:proofErr w:type="spellEnd"/>
      <w:r>
        <w:t xml:space="preserve">. </w:t>
      </w:r>
    </w:p>
    <w:p w:rsidR="00604A75" w:rsidRDefault="00604A75" w:rsidP="00090059">
      <w:pPr>
        <w:pStyle w:val="a3"/>
        <w:jc w:val="both"/>
      </w:pPr>
      <w:r>
        <w:t xml:space="preserve">5. Ремонт и реконструкция противопожарного водоснабжения. </w:t>
      </w:r>
    </w:p>
    <w:p w:rsidR="00604A75" w:rsidRDefault="00451FEC" w:rsidP="00090059">
      <w:pPr>
        <w:pStyle w:val="a3"/>
        <w:jc w:val="both"/>
      </w:pPr>
      <w:r>
        <w:t xml:space="preserve">5.1. Администрация  </w:t>
      </w:r>
      <w:r w:rsidR="00090059">
        <w:t>Березинского</w:t>
      </w:r>
      <w:r w:rsidR="00604A75">
        <w:t xml:space="preserve"> сельского поселения, организации водопроводного хозяйства, а также абоненты, в ведении которых находится неисправный источник противопожарного водоснабжения, обязаны в течение 10 дней после получения сообщения о неисправности произвести ремонт </w:t>
      </w:r>
      <w:proofErr w:type="spellStart"/>
      <w:r w:rsidR="00604A75">
        <w:t>водоисточника</w:t>
      </w:r>
      <w:proofErr w:type="spellEnd"/>
      <w:r w:rsidR="00604A75">
        <w:t xml:space="preserve">. В случае проведения капитального ремонта или замены </w:t>
      </w:r>
      <w:proofErr w:type="spellStart"/>
      <w:r w:rsidR="00604A75">
        <w:t>водоисточника</w:t>
      </w:r>
      <w:proofErr w:type="spellEnd"/>
      <w:r w:rsidR="00604A75">
        <w:t xml:space="preserve"> сроки согласовываются с государственной противопожарной службой. </w:t>
      </w:r>
    </w:p>
    <w:p w:rsidR="00604A75" w:rsidRDefault="00604A75" w:rsidP="00090059">
      <w:pPr>
        <w:pStyle w:val="a3"/>
        <w:jc w:val="both"/>
      </w:pPr>
      <w:r>
        <w:t xml:space="preserve">5.3. Технические характеристики противопожарного водопровода после </w:t>
      </w:r>
    </w:p>
    <w:p w:rsidR="00604A75" w:rsidRDefault="00604A75" w:rsidP="00090059">
      <w:pPr>
        <w:pStyle w:val="a3"/>
        <w:jc w:val="both"/>
      </w:pPr>
      <w:r>
        <w:t xml:space="preserve">реконструкции не должны быть ниже </w:t>
      </w:r>
      <w:proofErr w:type="gramStart"/>
      <w:r>
        <w:t>предусмотренных</w:t>
      </w:r>
      <w:proofErr w:type="gramEnd"/>
      <w:r>
        <w:t xml:space="preserve"> ранее. </w:t>
      </w:r>
    </w:p>
    <w:p w:rsidR="00604A75" w:rsidRDefault="00604A75" w:rsidP="00090059">
      <w:pPr>
        <w:pStyle w:val="a3"/>
        <w:jc w:val="both"/>
      </w:pPr>
      <w:r>
        <w:t xml:space="preserve">5.4. </w:t>
      </w:r>
      <w:proofErr w:type="gramStart"/>
      <w:r>
        <w:t>Заблаговременно, за сутки до отключения участков водопроводной сети для проведения ремонта или реконструкции, руководители организаций водопроводного хозяйства или абоненты, в ведении которых они находятся, обязаны в установленном порядке уведомить органы местн</w:t>
      </w:r>
      <w:r w:rsidR="00451FEC">
        <w:t xml:space="preserve">ого самоуправления  </w:t>
      </w:r>
      <w:r w:rsidR="00090059">
        <w:t>Березинского</w:t>
      </w:r>
      <w:r w:rsidR="00451FEC">
        <w:t xml:space="preserve"> </w:t>
      </w:r>
      <w:r>
        <w:t xml:space="preserve">сельского поселения и подразделения пожарной охраны о невозможности их использования, при этом предусматривать дополнительные мероприятия, компенсирующие недостаток воды на отключенных участках. </w:t>
      </w:r>
      <w:proofErr w:type="gramEnd"/>
    </w:p>
    <w:p w:rsidR="00604A75" w:rsidRDefault="00604A75" w:rsidP="00090059">
      <w:pPr>
        <w:pStyle w:val="a3"/>
        <w:jc w:val="both"/>
      </w:pPr>
      <w:r>
        <w:t xml:space="preserve">5.5. После реконструкции водопровода производится его приёмка комиссией и испытание на водоотдачу. </w:t>
      </w:r>
    </w:p>
    <w:p w:rsidR="00604A75" w:rsidRDefault="00604A75" w:rsidP="00090059">
      <w:pPr>
        <w:pStyle w:val="a3"/>
        <w:jc w:val="both"/>
      </w:pPr>
      <w:r>
        <w:t xml:space="preserve">6. Особенности эксплуатации противопожарного водоснабжения в зимних условиях. </w:t>
      </w:r>
    </w:p>
    <w:p w:rsidR="00604A75" w:rsidRDefault="00604A75" w:rsidP="00090059">
      <w:pPr>
        <w:pStyle w:val="a3"/>
        <w:jc w:val="both"/>
      </w:pPr>
      <w:r>
        <w:t xml:space="preserve">6.1. Ежегодно в октябре – ноябре производится подготовка противопожарного водоснабжения к работе в зимних условиях, для чего необходимо: </w:t>
      </w:r>
    </w:p>
    <w:p w:rsidR="00604A75" w:rsidRDefault="00604A75" w:rsidP="00090059">
      <w:pPr>
        <w:pStyle w:val="a3"/>
        <w:jc w:val="both"/>
      </w:pPr>
      <w:r>
        <w:t xml:space="preserve">- произвести откачку воды из колодцев; </w:t>
      </w:r>
    </w:p>
    <w:p w:rsidR="00604A75" w:rsidRDefault="00604A75" w:rsidP="00090059">
      <w:pPr>
        <w:pStyle w:val="a3"/>
        <w:jc w:val="both"/>
      </w:pPr>
      <w:r>
        <w:t xml:space="preserve">- проверить уровень воды в водоёмах, исправность теплоизоляции и запорной арматуры; </w:t>
      </w:r>
    </w:p>
    <w:p w:rsidR="00604A75" w:rsidRDefault="00604A75" w:rsidP="00090059">
      <w:pPr>
        <w:pStyle w:val="a3"/>
        <w:jc w:val="both"/>
      </w:pPr>
      <w:r>
        <w:t xml:space="preserve">- произвести очистку от снега и льда подъездов к пожарным </w:t>
      </w:r>
      <w:proofErr w:type="spellStart"/>
      <w:r>
        <w:t>водоисточникам</w:t>
      </w:r>
      <w:proofErr w:type="spellEnd"/>
      <w:r>
        <w:t xml:space="preserve">; </w:t>
      </w:r>
    </w:p>
    <w:p w:rsidR="00604A75" w:rsidRDefault="00604A75" w:rsidP="00090059">
      <w:pPr>
        <w:pStyle w:val="a3"/>
        <w:jc w:val="both"/>
      </w:pPr>
      <w:r>
        <w:t xml:space="preserve">- осуществить смазку стояков пожарных гидрантов. </w:t>
      </w:r>
    </w:p>
    <w:p w:rsidR="00451FEC" w:rsidRDefault="00604A75" w:rsidP="00090059">
      <w:pPr>
        <w:pStyle w:val="a3"/>
        <w:jc w:val="both"/>
      </w:pPr>
      <w:r>
        <w:t xml:space="preserve">6.2. В случае замерзания стояков пожарных гидрантов необходимо принимать меры к их отогреванию и </w:t>
      </w:r>
      <w:r w:rsidR="00090059">
        <w:t>приведению в рабочее состояние.</w:t>
      </w:r>
    </w:p>
    <w:p w:rsidR="00604A75" w:rsidRDefault="00451FEC" w:rsidP="00090059">
      <w:pPr>
        <w:pStyle w:val="a3"/>
        <w:spacing w:before="0" w:beforeAutospacing="0" w:after="0" w:afterAutospacing="0"/>
        <w:jc w:val="right"/>
      </w:pPr>
      <w:r>
        <w:lastRenderedPageBreak/>
        <w:t xml:space="preserve">                                                                                                        </w:t>
      </w:r>
      <w:r w:rsidR="00604A75">
        <w:t xml:space="preserve">Приложение № 2 </w:t>
      </w:r>
    </w:p>
    <w:p w:rsidR="00451FEC" w:rsidRDefault="00451FEC" w:rsidP="00090059">
      <w:pPr>
        <w:pStyle w:val="a3"/>
        <w:spacing w:before="0" w:beforeAutospacing="0" w:after="0" w:afterAutospacing="0"/>
        <w:jc w:val="right"/>
      </w:pPr>
      <w:r>
        <w:t xml:space="preserve">                                                                                    </w:t>
      </w:r>
      <w:r w:rsidR="00604A75">
        <w:t>к постанов</w:t>
      </w:r>
      <w:r>
        <w:t xml:space="preserve">лению администрации  </w:t>
      </w:r>
    </w:p>
    <w:p w:rsidR="00604A75" w:rsidRDefault="00451FEC" w:rsidP="00090059">
      <w:pPr>
        <w:pStyle w:val="a3"/>
        <w:spacing w:before="0" w:beforeAutospacing="0" w:after="0" w:afterAutospacing="0"/>
        <w:jc w:val="right"/>
      </w:pPr>
      <w:r>
        <w:t xml:space="preserve">                                                                                  </w:t>
      </w:r>
      <w:r w:rsidR="00090059">
        <w:t>Березинского</w:t>
      </w:r>
      <w:r>
        <w:t xml:space="preserve"> </w:t>
      </w:r>
      <w:r w:rsidR="00604A75">
        <w:t xml:space="preserve"> сельского поселения </w:t>
      </w:r>
    </w:p>
    <w:p w:rsidR="00604A75" w:rsidRDefault="00451FEC" w:rsidP="00090059">
      <w:pPr>
        <w:pStyle w:val="a3"/>
        <w:spacing w:before="0" w:beforeAutospacing="0" w:after="0" w:afterAutospacing="0"/>
        <w:jc w:val="right"/>
      </w:pPr>
      <w:r>
        <w:t xml:space="preserve">                                                                                           от </w:t>
      </w:r>
      <w:r w:rsidR="00090059">
        <w:t>0</w:t>
      </w:r>
      <w:r>
        <w:t>4</w:t>
      </w:r>
      <w:r w:rsidR="00604A75">
        <w:t xml:space="preserve"> март</w:t>
      </w:r>
      <w:r>
        <w:t>а 2022 года №</w:t>
      </w:r>
      <w:r w:rsidR="00090059">
        <w:t>13</w:t>
      </w:r>
      <w:r w:rsidR="00604A75">
        <w:t xml:space="preserve"> </w:t>
      </w:r>
    </w:p>
    <w:p w:rsidR="00604A75" w:rsidRDefault="00451FEC" w:rsidP="00090059">
      <w:pPr>
        <w:pStyle w:val="a3"/>
        <w:spacing w:before="0" w:beforeAutospacing="0" w:after="0" w:afterAutospacing="0"/>
      </w:pPr>
      <w:r>
        <w:t xml:space="preserve">                                                                 </w:t>
      </w:r>
      <w:r w:rsidR="00604A75">
        <w:t xml:space="preserve">Перечень </w:t>
      </w:r>
    </w:p>
    <w:p w:rsidR="00604A75" w:rsidRDefault="00604A75" w:rsidP="00604A75">
      <w:pPr>
        <w:pStyle w:val="a3"/>
      </w:pPr>
      <w:r>
        <w:t>пожарных гидрантов и иных наружных источников противопожарного водоснабжения, находящихся на территории</w:t>
      </w:r>
      <w:r w:rsidR="00451FEC">
        <w:t xml:space="preserve"> населённых пунктов </w:t>
      </w:r>
      <w:r w:rsidR="00090059">
        <w:t>Березинского</w:t>
      </w:r>
      <w:r>
        <w:t xml:space="preserve"> сельского поселения </w:t>
      </w:r>
    </w:p>
    <w:p w:rsidR="00604A75" w:rsidRDefault="00604A75" w:rsidP="00604A75">
      <w:pPr>
        <w:pStyle w:val="a3"/>
      </w:pPr>
      <w:r>
        <w:t xml:space="preserve">№ </w:t>
      </w:r>
      <w:proofErr w:type="spellStart"/>
      <w:proofErr w:type="gramStart"/>
      <w:r>
        <w:t>п</w:t>
      </w:r>
      <w:proofErr w:type="spellEnd"/>
      <w:proofErr w:type="gramEnd"/>
      <w:r>
        <w:t>/</w:t>
      </w:r>
      <w:proofErr w:type="spellStart"/>
      <w:r>
        <w:t>п</w:t>
      </w:r>
      <w:proofErr w:type="spellEnd"/>
      <w:r>
        <w:t xml:space="preserve"> Адрес, месторасположение </w:t>
      </w:r>
      <w:proofErr w:type="spellStart"/>
      <w:r>
        <w:t>водоисточника</w:t>
      </w:r>
      <w:proofErr w:type="spellEnd"/>
      <w:r>
        <w:t xml:space="preserve"> на местности (ориентир для быстрого обнаружения)</w:t>
      </w:r>
      <w:r w:rsidR="00451FEC">
        <w:t>.</w:t>
      </w:r>
      <w:r>
        <w:t xml:space="preserve"> Тип Водопроводной сети </w:t>
      </w:r>
    </w:p>
    <w:p w:rsidR="00604A75" w:rsidRPr="008113A7" w:rsidRDefault="00090059" w:rsidP="00604A75">
      <w:pPr>
        <w:pStyle w:val="a3"/>
        <w:rPr>
          <w:b/>
          <w:u w:val="single"/>
        </w:rPr>
      </w:pPr>
      <w:r w:rsidRPr="008113A7">
        <w:rPr>
          <w:b/>
          <w:u w:val="single"/>
        </w:rPr>
        <w:t>Д. Березина</w:t>
      </w:r>
    </w:p>
    <w:p w:rsidR="00090059" w:rsidRDefault="00090059" w:rsidP="008113A7">
      <w:pPr>
        <w:pStyle w:val="a3"/>
        <w:spacing w:before="0" w:beforeAutospacing="0" w:after="0" w:afterAutospacing="0"/>
      </w:pPr>
      <w:r>
        <w:t>Г</w:t>
      </w:r>
      <w:r w:rsidRPr="00090059">
        <w:t xml:space="preserve">идрант </w:t>
      </w:r>
      <w:r>
        <w:t xml:space="preserve"> ул. </w:t>
      </w:r>
      <w:proofErr w:type="gramStart"/>
      <w:r>
        <w:t>Молодежная</w:t>
      </w:r>
      <w:proofErr w:type="gramEnd"/>
      <w:r>
        <w:t xml:space="preserve"> – угол забора возле  школы</w:t>
      </w:r>
    </w:p>
    <w:p w:rsidR="00090059" w:rsidRDefault="00090059" w:rsidP="008113A7">
      <w:pPr>
        <w:pStyle w:val="a3"/>
        <w:spacing w:before="0" w:beforeAutospacing="0" w:after="0" w:afterAutospacing="0"/>
      </w:pPr>
      <w:r>
        <w:t xml:space="preserve">Гидрант  </w:t>
      </w:r>
      <w:proofErr w:type="spellStart"/>
      <w:proofErr w:type="gramStart"/>
      <w:r>
        <w:t>ул</w:t>
      </w:r>
      <w:proofErr w:type="spellEnd"/>
      <w:proofErr w:type="gramEnd"/>
      <w:r>
        <w:t xml:space="preserve"> Новая –напротив дома №2</w:t>
      </w:r>
    </w:p>
    <w:p w:rsidR="00090059" w:rsidRDefault="00090059" w:rsidP="008113A7">
      <w:pPr>
        <w:pStyle w:val="a3"/>
        <w:spacing w:before="0" w:beforeAutospacing="0" w:after="0" w:afterAutospacing="0"/>
      </w:pPr>
      <w:r>
        <w:t xml:space="preserve">Гидрант ул. </w:t>
      </w:r>
      <w:proofErr w:type="gramStart"/>
      <w:r>
        <w:t>Молодежная</w:t>
      </w:r>
      <w:proofErr w:type="gramEnd"/>
      <w:r>
        <w:t xml:space="preserve"> – напротив дома №18</w:t>
      </w:r>
    </w:p>
    <w:p w:rsidR="00090059" w:rsidRDefault="00090059" w:rsidP="008113A7">
      <w:pPr>
        <w:pStyle w:val="a3"/>
        <w:spacing w:before="0" w:beforeAutospacing="0" w:after="0" w:afterAutospacing="0"/>
      </w:pPr>
      <w:r>
        <w:t>Гидрант пер. Садовый  - возле дома №11 кв.2</w:t>
      </w:r>
    </w:p>
    <w:p w:rsidR="00090059" w:rsidRDefault="00090059" w:rsidP="008113A7">
      <w:pPr>
        <w:pStyle w:val="a3"/>
        <w:spacing w:before="0" w:beforeAutospacing="0" w:after="0" w:afterAutospacing="0"/>
      </w:pPr>
      <w:r>
        <w:t xml:space="preserve">Гидрант  ул. Молодежная </w:t>
      </w:r>
      <w:proofErr w:type="gramStart"/>
      <w:r>
        <w:t>–н</w:t>
      </w:r>
      <w:proofErr w:type="gramEnd"/>
      <w:r>
        <w:t>апротив дома №26</w:t>
      </w:r>
    </w:p>
    <w:p w:rsidR="00090059" w:rsidRDefault="00090059" w:rsidP="008113A7">
      <w:pPr>
        <w:pStyle w:val="a3"/>
        <w:spacing w:before="0" w:beforeAutospacing="0" w:after="0" w:afterAutospacing="0"/>
      </w:pPr>
      <w:r>
        <w:t>Гидрант ул. Садова</w:t>
      </w:r>
      <w:proofErr w:type="gramStart"/>
      <w:r>
        <w:t>я-</w:t>
      </w:r>
      <w:proofErr w:type="gramEnd"/>
      <w:r>
        <w:t xml:space="preserve"> напротив дома №12</w:t>
      </w:r>
    </w:p>
    <w:p w:rsidR="00090059" w:rsidRDefault="00090059" w:rsidP="008113A7">
      <w:pPr>
        <w:pStyle w:val="a3"/>
        <w:spacing w:before="0" w:beforeAutospacing="0" w:after="0" w:afterAutospacing="0"/>
      </w:pPr>
      <w:r>
        <w:t>Гидрант ул. Буденного – напротив дома №1</w:t>
      </w:r>
    </w:p>
    <w:p w:rsidR="00090059" w:rsidRDefault="008113A7" w:rsidP="008113A7">
      <w:pPr>
        <w:pStyle w:val="a3"/>
        <w:spacing w:before="0" w:beforeAutospacing="0" w:after="0" w:afterAutospacing="0"/>
      </w:pPr>
      <w:r>
        <w:t xml:space="preserve"> Природный </w:t>
      </w:r>
      <w:proofErr w:type="spellStart"/>
      <w:r>
        <w:t>водоисточник</w:t>
      </w:r>
      <w:proofErr w:type="spellEnd"/>
      <w:r>
        <w:t xml:space="preserve"> – озеро на ул. Садово</w:t>
      </w:r>
      <w:proofErr w:type="gramStart"/>
      <w:r>
        <w:t>й(</w:t>
      </w:r>
      <w:proofErr w:type="gramEnd"/>
      <w:r>
        <w:t xml:space="preserve"> возможность забора воды имеется)</w:t>
      </w:r>
    </w:p>
    <w:p w:rsidR="008113A7" w:rsidRPr="008113A7" w:rsidRDefault="008113A7" w:rsidP="008113A7">
      <w:pPr>
        <w:pStyle w:val="a3"/>
        <w:spacing w:before="0" w:beforeAutospacing="0" w:after="0" w:afterAutospacing="0"/>
        <w:rPr>
          <w:b/>
          <w:u w:val="single"/>
        </w:rPr>
      </w:pPr>
      <w:proofErr w:type="spellStart"/>
      <w:r w:rsidRPr="008113A7">
        <w:rPr>
          <w:b/>
          <w:u w:val="single"/>
        </w:rPr>
        <w:t>С.Рюхов</w:t>
      </w:r>
      <w:proofErr w:type="spellEnd"/>
    </w:p>
    <w:p w:rsidR="008113A7" w:rsidRDefault="008113A7" w:rsidP="00604A75">
      <w:pPr>
        <w:pStyle w:val="a3"/>
      </w:pPr>
      <w:r w:rsidRPr="008113A7">
        <w:t xml:space="preserve">Гидрант ул. </w:t>
      </w:r>
      <w:proofErr w:type="gramStart"/>
      <w:r w:rsidRPr="008113A7">
        <w:t>Октябрьская</w:t>
      </w:r>
      <w:proofErr w:type="gramEnd"/>
      <w:r w:rsidRPr="008113A7">
        <w:t xml:space="preserve"> – напротив школы</w:t>
      </w:r>
    </w:p>
    <w:p w:rsidR="008113A7" w:rsidRDefault="008113A7" w:rsidP="008113A7">
      <w:pPr>
        <w:pStyle w:val="a3"/>
      </w:pPr>
      <w:r>
        <w:t xml:space="preserve">Природный </w:t>
      </w:r>
      <w:proofErr w:type="spellStart"/>
      <w:r>
        <w:t>водоисточник</w:t>
      </w:r>
      <w:proofErr w:type="spellEnd"/>
      <w:r>
        <w:t xml:space="preserve"> – озеро на ул. Заречной </w:t>
      </w:r>
      <w:proofErr w:type="gramStart"/>
      <w:r>
        <w:t xml:space="preserve">( </w:t>
      </w:r>
      <w:proofErr w:type="gramEnd"/>
      <w:r>
        <w:t>возможность забора воды имеется)</w:t>
      </w:r>
    </w:p>
    <w:p w:rsidR="008113A7" w:rsidRPr="008113A7" w:rsidRDefault="008113A7" w:rsidP="008113A7">
      <w:pPr>
        <w:pStyle w:val="a3"/>
        <w:rPr>
          <w:b/>
          <w:u w:val="single"/>
        </w:rPr>
      </w:pPr>
      <w:r w:rsidRPr="008113A7">
        <w:rPr>
          <w:b/>
          <w:u w:val="single"/>
        </w:rPr>
        <w:t xml:space="preserve">Д. </w:t>
      </w:r>
      <w:proofErr w:type="spellStart"/>
      <w:r w:rsidRPr="008113A7">
        <w:rPr>
          <w:b/>
          <w:u w:val="single"/>
        </w:rPr>
        <w:t>Рябовка</w:t>
      </w:r>
      <w:proofErr w:type="spellEnd"/>
    </w:p>
    <w:p w:rsidR="008113A7" w:rsidRDefault="008113A7" w:rsidP="008113A7">
      <w:pPr>
        <w:pStyle w:val="a3"/>
      </w:pPr>
      <w:r>
        <w:t xml:space="preserve">Природный </w:t>
      </w:r>
      <w:proofErr w:type="spellStart"/>
      <w:r>
        <w:t>водоисточник</w:t>
      </w:r>
      <w:proofErr w:type="spellEnd"/>
      <w:r>
        <w:t xml:space="preserve"> – карьер на ул. Песочно</w:t>
      </w:r>
      <w:proofErr w:type="gramStart"/>
      <w:r>
        <w:t>й(</w:t>
      </w:r>
      <w:proofErr w:type="gramEnd"/>
      <w:r>
        <w:t xml:space="preserve"> возможность забора воды имеется)</w:t>
      </w:r>
    </w:p>
    <w:p w:rsidR="008113A7" w:rsidRDefault="008113A7" w:rsidP="008113A7">
      <w:pPr>
        <w:pStyle w:val="a3"/>
      </w:pPr>
      <w:r>
        <w:t xml:space="preserve">Природный </w:t>
      </w:r>
      <w:proofErr w:type="spellStart"/>
      <w:r>
        <w:t>водоисточник</w:t>
      </w:r>
      <w:proofErr w:type="spellEnd"/>
      <w:r>
        <w:t xml:space="preserve"> – река Милуша на ул. Заречной </w:t>
      </w:r>
      <w:proofErr w:type="gramStart"/>
      <w:r>
        <w:t xml:space="preserve">( </w:t>
      </w:r>
      <w:proofErr w:type="gramEnd"/>
      <w:r>
        <w:t>возможность забора воды имеется)</w:t>
      </w:r>
    </w:p>
    <w:p w:rsidR="008113A7" w:rsidRPr="008113A7" w:rsidRDefault="008113A7" w:rsidP="008113A7">
      <w:pPr>
        <w:pStyle w:val="a3"/>
        <w:rPr>
          <w:b/>
          <w:u w:val="single"/>
        </w:rPr>
      </w:pPr>
      <w:r w:rsidRPr="008113A7">
        <w:rPr>
          <w:b/>
          <w:u w:val="single"/>
        </w:rPr>
        <w:t xml:space="preserve">Д. </w:t>
      </w:r>
      <w:proofErr w:type="spellStart"/>
      <w:r w:rsidRPr="008113A7">
        <w:rPr>
          <w:b/>
          <w:u w:val="single"/>
        </w:rPr>
        <w:t>Аленовка</w:t>
      </w:r>
      <w:proofErr w:type="spellEnd"/>
    </w:p>
    <w:p w:rsidR="008113A7" w:rsidRDefault="008113A7" w:rsidP="008113A7">
      <w:pPr>
        <w:pStyle w:val="a3"/>
      </w:pPr>
      <w:r>
        <w:t xml:space="preserve">Искусственный  </w:t>
      </w:r>
      <w:proofErr w:type="spellStart"/>
      <w:r>
        <w:t>водоисточник</w:t>
      </w:r>
      <w:proofErr w:type="spellEnd"/>
      <w:r>
        <w:t xml:space="preserve"> –  водоем  вначале  ул. Советско</w:t>
      </w:r>
      <w:proofErr w:type="gramStart"/>
      <w:r>
        <w:t>й(</w:t>
      </w:r>
      <w:proofErr w:type="gramEnd"/>
      <w:r>
        <w:t xml:space="preserve"> возможность забора воды имеется)</w:t>
      </w:r>
    </w:p>
    <w:p w:rsidR="008113A7" w:rsidRPr="008113A7" w:rsidRDefault="008113A7" w:rsidP="008113A7">
      <w:pPr>
        <w:pStyle w:val="a3"/>
        <w:rPr>
          <w:b/>
          <w:u w:val="single"/>
        </w:rPr>
      </w:pPr>
      <w:r w:rsidRPr="008113A7">
        <w:rPr>
          <w:b/>
          <w:u w:val="single"/>
        </w:rPr>
        <w:t xml:space="preserve">Д. </w:t>
      </w:r>
      <w:proofErr w:type="spellStart"/>
      <w:r>
        <w:rPr>
          <w:b/>
          <w:u w:val="single"/>
        </w:rPr>
        <w:t>Яблонка</w:t>
      </w:r>
      <w:proofErr w:type="spellEnd"/>
    </w:p>
    <w:p w:rsidR="008113A7" w:rsidRDefault="008113A7" w:rsidP="008113A7">
      <w:pPr>
        <w:pStyle w:val="a3"/>
      </w:pPr>
      <w:r>
        <w:t xml:space="preserve">Искусственный  </w:t>
      </w:r>
      <w:proofErr w:type="spellStart"/>
      <w:r>
        <w:t>водоисточник</w:t>
      </w:r>
      <w:proofErr w:type="spellEnd"/>
      <w:r>
        <w:t xml:space="preserve"> –  водоем  в конце  ул. Полевой( возможность забора воды имеется)</w:t>
      </w:r>
    </w:p>
    <w:p w:rsidR="008113A7" w:rsidRDefault="008113A7" w:rsidP="00604A75">
      <w:pPr>
        <w:pStyle w:val="a3"/>
      </w:pPr>
    </w:p>
    <w:p w:rsidR="008113A7" w:rsidRPr="008113A7" w:rsidRDefault="008113A7" w:rsidP="00604A75">
      <w:pPr>
        <w:pStyle w:val="a3"/>
      </w:pPr>
    </w:p>
    <w:sectPr w:rsidR="008113A7" w:rsidRPr="008113A7" w:rsidSect="00782A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04A75"/>
    <w:rsid w:val="000336F0"/>
    <w:rsid w:val="00090059"/>
    <w:rsid w:val="000C50A2"/>
    <w:rsid w:val="001762EA"/>
    <w:rsid w:val="00451FEC"/>
    <w:rsid w:val="005F297F"/>
    <w:rsid w:val="00604A75"/>
    <w:rsid w:val="00641C34"/>
    <w:rsid w:val="0067501C"/>
    <w:rsid w:val="00782AC3"/>
    <w:rsid w:val="008113A7"/>
    <w:rsid w:val="00917419"/>
    <w:rsid w:val="009D19C8"/>
    <w:rsid w:val="00A9136A"/>
    <w:rsid w:val="00B57E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2AC3"/>
  </w:style>
  <w:style w:type="paragraph" w:styleId="1">
    <w:name w:val="heading 1"/>
    <w:basedOn w:val="a"/>
    <w:next w:val="a"/>
    <w:link w:val="10"/>
    <w:uiPriority w:val="9"/>
    <w:qFormat/>
    <w:rsid w:val="00451FE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04A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451FE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4">
    <w:name w:val="No Spacing"/>
    <w:uiPriority w:val="1"/>
    <w:qFormat/>
    <w:rsid w:val="00451FEC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874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8ABCA3-BC3B-44F3-B591-032CF54D9E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1728</Words>
  <Characters>9851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Березино</cp:lastModifiedBy>
  <cp:revision>10</cp:revision>
  <cp:lastPrinted>2022-03-25T06:28:00Z</cp:lastPrinted>
  <dcterms:created xsi:type="dcterms:W3CDTF">2022-03-25T05:50:00Z</dcterms:created>
  <dcterms:modified xsi:type="dcterms:W3CDTF">2022-04-01T12:18:00Z</dcterms:modified>
</cp:coreProperties>
</file>